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EC1" w:rsidRDefault="006C2EC1" w:rsidP="006C2EC1">
      <w:pPr>
        <w:autoSpaceDE w:val="0"/>
        <w:autoSpaceDN w:val="0"/>
        <w:adjustRightInd w:val="0"/>
      </w:pPr>
    </w:p>
    <w:p w:rsidR="006C2EC1" w:rsidRPr="00857F34" w:rsidRDefault="006C2EC1" w:rsidP="006C2EC1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 xml:space="preserve">Контрольная </w:t>
      </w:r>
      <w:r w:rsidRPr="00857F34">
        <w:rPr>
          <w:b/>
        </w:rPr>
        <w:t xml:space="preserve"> работа</w:t>
      </w:r>
      <w:proofErr w:type="gramEnd"/>
    </w:p>
    <w:p w:rsidR="006C2EC1" w:rsidRPr="00857F34" w:rsidRDefault="006C2EC1" w:rsidP="006C2EC1">
      <w:pPr>
        <w:autoSpaceDE w:val="0"/>
        <w:autoSpaceDN w:val="0"/>
        <w:adjustRightInd w:val="0"/>
        <w:ind w:firstLine="426"/>
        <w:jc w:val="center"/>
        <w:rPr>
          <w:b/>
        </w:rPr>
      </w:pPr>
      <w:r w:rsidRPr="00857F34">
        <w:rPr>
          <w:b/>
        </w:rPr>
        <w:t>Вариант № 2</w:t>
      </w:r>
    </w:p>
    <w:p w:rsidR="006C2EC1" w:rsidRPr="005049E0" w:rsidRDefault="006C2EC1" w:rsidP="006C2EC1">
      <w:pPr>
        <w:widowControl w:val="0"/>
        <w:autoSpaceDE w:val="0"/>
        <w:autoSpaceDN w:val="0"/>
        <w:adjustRightInd w:val="0"/>
        <w:ind w:firstLine="720"/>
      </w:pPr>
    </w:p>
    <w:p w:rsidR="006C2EC1" w:rsidRDefault="006C2EC1" w:rsidP="006C2EC1">
      <w:pPr>
        <w:widowControl w:val="0"/>
        <w:autoSpaceDE w:val="0"/>
        <w:autoSpaceDN w:val="0"/>
        <w:adjustRightInd w:val="0"/>
      </w:pPr>
      <w:r w:rsidRPr="005049E0">
        <w:rPr>
          <w:b/>
          <w:bCs/>
        </w:rPr>
        <w:t xml:space="preserve">      Тема:</w:t>
      </w:r>
      <w:r w:rsidRPr="005049E0">
        <w:t xml:space="preserve"> Графическое изображение закономерности зависимости спроса и предложения от рыночной цены.</w:t>
      </w:r>
    </w:p>
    <w:p w:rsidR="006C2EC1" w:rsidRPr="005049E0" w:rsidRDefault="006C2EC1" w:rsidP="006C2EC1">
      <w:pPr>
        <w:widowControl w:val="0"/>
        <w:autoSpaceDE w:val="0"/>
        <w:autoSpaceDN w:val="0"/>
        <w:adjustRightInd w:val="0"/>
      </w:pPr>
    </w:p>
    <w:p w:rsidR="006C2EC1" w:rsidRDefault="006C2EC1" w:rsidP="006C2EC1">
      <w:pPr>
        <w:autoSpaceDE w:val="0"/>
        <w:autoSpaceDN w:val="0"/>
        <w:adjustRightInd w:val="0"/>
        <w:ind w:firstLine="426"/>
      </w:pPr>
      <w:r w:rsidRPr="005049E0">
        <w:rPr>
          <w:b/>
        </w:rPr>
        <w:t>Задание</w:t>
      </w:r>
      <w:r>
        <w:rPr>
          <w:b/>
        </w:rPr>
        <w:t xml:space="preserve"> № 1</w:t>
      </w:r>
      <w:r w:rsidRPr="005049E0">
        <w:rPr>
          <w:b/>
        </w:rPr>
        <w:t>:</w:t>
      </w:r>
      <w:r w:rsidRPr="005049E0">
        <w:t xml:space="preserve"> Начертить </w:t>
      </w:r>
      <w:proofErr w:type="gramStart"/>
      <w:r w:rsidRPr="005049E0">
        <w:t>кривую  спроса</w:t>
      </w:r>
      <w:proofErr w:type="gramEnd"/>
      <w:r w:rsidRPr="005049E0">
        <w:t xml:space="preserve"> и кривую предложения </w:t>
      </w:r>
      <w:r>
        <w:t>фасоли</w:t>
      </w:r>
    </w:p>
    <w:p w:rsidR="006C2EC1" w:rsidRPr="007D67CF" w:rsidRDefault="006C2EC1" w:rsidP="006C2EC1">
      <w:pPr>
        <w:autoSpaceDE w:val="0"/>
        <w:autoSpaceDN w:val="0"/>
        <w:adjustRightInd w:val="0"/>
        <w:ind w:firstLine="426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2"/>
        <w:gridCol w:w="3112"/>
        <w:gridCol w:w="3121"/>
      </w:tblGrid>
      <w:tr w:rsidR="006C2EC1" w:rsidRPr="005049E0" w:rsidTr="00110F71">
        <w:tc>
          <w:tcPr>
            <w:tcW w:w="3284" w:type="dxa"/>
            <w:shd w:val="clear" w:color="auto" w:fill="auto"/>
          </w:tcPr>
          <w:p w:rsidR="006C2EC1" w:rsidRPr="00201ED6" w:rsidRDefault="006C2EC1" w:rsidP="00110F71">
            <w:pPr>
              <w:rPr>
                <w:b/>
              </w:rPr>
            </w:pPr>
            <w:r w:rsidRPr="00201ED6">
              <w:rPr>
                <w:b/>
              </w:rPr>
              <w:t>Цена одной банки,</w:t>
            </w:r>
          </w:p>
          <w:p w:rsidR="006C2EC1" w:rsidRPr="00201ED6" w:rsidRDefault="006C2EC1" w:rsidP="00110F71">
            <w:pPr>
              <w:rPr>
                <w:b/>
              </w:rPr>
            </w:pPr>
            <w:proofErr w:type="spellStart"/>
            <w:r w:rsidRPr="00201ED6">
              <w:rPr>
                <w:b/>
              </w:rPr>
              <w:t>ден.ед</w:t>
            </w:r>
            <w:proofErr w:type="spellEnd"/>
            <w:r w:rsidRPr="00201ED6">
              <w:rPr>
                <w:b/>
              </w:rPr>
              <w:t>.</w:t>
            </w:r>
          </w:p>
        </w:tc>
        <w:tc>
          <w:tcPr>
            <w:tcW w:w="3284" w:type="dxa"/>
            <w:shd w:val="clear" w:color="auto" w:fill="auto"/>
          </w:tcPr>
          <w:p w:rsidR="006C2EC1" w:rsidRPr="00201ED6" w:rsidRDefault="006C2EC1" w:rsidP="00110F71">
            <w:pPr>
              <w:rPr>
                <w:b/>
              </w:rPr>
            </w:pPr>
            <w:r w:rsidRPr="00201ED6">
              <w:rPr>
                <w:b/>
              </w:rPr>
              <w:t>Объем спроса,</w:t>
            </w:r>
          </w:p>
          <w:p w:rsidR="006C2EC1" w:rsidRPr="00201ED6" w:rsidRDefault="006C2EC1" w:rsidP="00110F71">
            <w:pPr>
              <w:rPr>
                <w:b/>
              </w:rPr>
            </w:pPr>
            <w:r w:rsidRPr="00201ED6">
              <w:rPr>
                <w:b/>
              </w:rPr>
              <w:t>млн. банок в год</w:t>
            </w:r>
          </w:p>
        </w:tc>
        <w:tc>
          <w:tcPr>
            <w:tcW w:w="3285" w:type="dxa"/>
            <w:shd w:val="clear" w:color="auto" w:fill="auto"/>
          </w:tcPr>
          <w:p w:rsidR="006C2EC1" w:rsidRPr="00201ED6" w:rsidRDefault="006C2EC1" w:rsidP="00110F71">
            <w:pPr>
              <w:rPr>
                <w:b/>
              </w:rPr>
            </w:pPr>
            <w:r w:rsidRPr="00201ED6">
              <w:rPr>
                <w:b/>
              </w:rPr>
              <w:t>Объем предложения,</w:t>
            </w:r>
          </w:p>
          <w:p w:rsidR="006C2EC1" w:rsidRPr="00201ED6" w:rsidRDefault="006C2EC1" w:rsidP="00110F71">
            <w:pPr>
              <w:rPr>
                <w:b/>
              </w:rPr>
            </w:pPr>
            <w:r w:rsidRPr="00201ED6">
              <w:rPr>
                <w:b/>
              </w:rPr>
              <w:t>млн. банок в год</w:t>
            </w:r>
          </w:p>
        </w:tc>
      </w:tr>
      <w:tr w:rsidR="006C2EC1" w:rsidRPr="005049E0" w:rsidTr="00110F71">
        <w:tc>
          <w:tcPr>
            <w:tcW w:w="3284" w:type="dxa"/>
            <w:shd w:val="clear" w:color="auto" w:fill="auto"/>
          </w:tcPr>
          <w:p w:rsidR="006C2EC1" w:rsidRPr="005049E0" w:rsidRDefault="006C2EC1" w:rsidP="00110F71">
            <w:pPr>
              <w:jc w:val="center"/>
            </w:pPr>
            <w:r w:rsidRPr="005049E0">
              <w:t>8</w:t>
            </w:r>
          </w:p>
        </w:tc>
        <w:tc>
          <w:tcPr>
            <w:tcW w:w="3284" w:type="dxa"/>
            <w:shd w:val="clear" w:color="auto" w:fill="auto"/>
          </w:tcPr>
          <w:p w:rsidR="006C2EC1" w:rsidRPr="005049E0" w:rsidRDefault="006C2EC1" w:rsidP="00110F71">
            <w:pPr>
              <w:jc w:val="center"/>
            </w:pPr>
            <w:r w:rsidRPr="005049E0">
              <w:t>70</w:t>
            </w:r>
          </w:p>
        </w:tc>
        <w:tc>
          <w:tcPr>
            <w:tcW w:w="3285" w:type="dxa"/>
            <w:shd w:val="clear" w:color="auto" w:fill="auto"/>
          </w:tcPr>
          <w:p w:rsidR="006C2EC1" w:rsidRPr="005049E0" w:rsidRDefault="006C2EC1" w:rsidP="00110F71">
            <w:pPr>
              <w:jc w:val="center"/>
            </w:pPr>
            <w:r w:rsidRPr="005049E0">
              <w:t>10</w:t>
            </w:r>
          </w:p>
        </w:tc>
      </w:tr>
      <w:tr w:rsidR="006C2EC1" w:rsidRPr="005049E0" w:rsidTr="00110F71">
        <w:tc>
          <w:tcPr>
            <w:tcW w:w="3284" w:type="dxa"/>
            <w:shd w:val="clear" w:color="auto" w:fill="auto"/>
          </w:tcPr>
          <w:p w:rsidR="006C2EC1" w:rsidRPr="005049E0" w:rsidRDefault="006C2EC1" w:rsidP="00110F71">
            <w:pPr>
              <w:jc w:val="center"/>
            </w:pPr>
            <w:r w:rsidRPr="005049E0">
              <w:t>16</w:t>
            </w:r>
          </w:p>
        </w:tc>
        <w:tc>
          <w:tcPr>
            <w:tcW w:w="3284" w:type="dxa"/>
            <w:shd w:val="clear" w:color="auto" w:fill="auto"/>
          </w:tcPr>
          <w:p w:rsidR="006C2EC1" w:rsidRPr="005049E0" w:rsidRDefault="006C2EC1" w:rsidP="00110F71">
            <w:pPr>
              <w:jc w:val="center"/>
            </w:pPr>
            <w:r w:rsidRPr="005049E0">
              <w:t>60</w:t>
            </w:r>
          </w:p>
        </w:tc>
        <w:tc>
          <w:tcPr>
            <w:tcW w:w="3285" w:type="dxa"/>
            <w:shd w:val="clear" w:color="auto" w:fill="auto"/>
          </w:tcPr>
          <w:p w:rsidR="006C2EC1" w:rsidRPr="005049E0" w:rsidRDefault="006C2EC1" w:rsidP="00110F71">
            <w:pPr>
              <w:jc w:val="center"/>
            </w:pPr>
            <w:r w:rsidRPr="005049E0">
              <w:t>30</w:t>
            </w:r>
          </w:p>
        </w:tc>
      </w:tr>
      <w:tr w:rsidR="006C2EC1" w:rsidRPr="005049E0" w:rsidTr="00110F71">
        <w:tc>
          <w:tcPr>
            <w:tcW w:w="3284" w:type="dxa"/>
            <w:shd w:val="clear" w:color="auto" w:fill="auto"/>
          </w:tcPr>
          <w:p w:rsidR="006C2EC1" w:rsidRPr="005049E0" w:rsidRDefault="006C2EC1" w:rsidP="00110F71">
            <w:pPr>
              <w:jc w:val="center"/>
            </w:pPr>
            <w:r w:rsidRPr="005049E0">
              <w:t>24</w:t>
            </w:r>
          </w:p>
        </w:tc>
        <w:tc>
          <w:tcPr>
            <w:tcW w:w="3284" w:type="dxa"/>
            <w:shd w:val="clear" w:color="auto" w:fill="auto"/>
          </w:tcPr>
          <w:p w:rsidR="006C2EC1" w:rsidRPr="005049E0" w:rsidRDefault="006C2EC1" w:rsidP="00110F71">
            <w:pPr>
              <w:jc w:val="center"/>
            </w:pPr>
            <w:r w:rsidRPr="005049E0">
              <w:t>50</w:t>
            </w:r>
          </w:p>
        </w:tc>
        <w:tc>
          <w:tcPr>
            <w:tcW w:w="3285" w:type="dxa"/>
            <w:shd w:val="clear" w:color="auto" w:fill="auto"/>
          </w:tcPr>
          <w:p w:rsidR="006C2EC1" w:rsidRPr="005049E0" w:rsidRDefault="006C2EC1" w:rsidP="00110F71">
            <w:pPr>
              <w:jc w:val="center"/>
            </w:pPr>
            <w:r w:rsidRPr="005049E0">
              <w:t>50</w:t>
            </w:r>
          </w:p>
        </w:tc>
      </w:tr>
      <w:tr w:rsidR="006C2EC1" w:rsidRPr="005049E0" w:rsidTr="00110F71">
        <w:tc>
          <w:tcPr>
            <w:tcW w:w="3284" w:type="dxa"/>
            <w:shd w:val="clear" w:color="auto" w:fill="auto"/>
          </w:tcPr>
          <w:p w:rsidR="006C2EC1" w:rsidRPr="005049E0" w:rsidRDefault="006C2EC1" w:rsidP="00110F71">
            <w:pPr>
              <w:jc w:val="center"/>
            </w:pPr>
            <w:r w:rsidRPr="005049E0">
              <w:t>32</w:t>
            </w:r>
          </w:p>
        </w:tc>
        <w:tc>
          <w:tcPr>
            <w:tcW w:w="3284" w:type="dxa"/>
            <w:shd w:val="clear" w:color="auto" w:fill="auto"/>
          </w:tcPr>
          <w:p w:rsidR="006C2EC1" w:rsidRPr="005049E0" w:rsidRDefault="006C2EC1" w:rsidP="00110F71">
            <w:pPr>
              <w:jc w:val="center"/>
            </w:pPr>
            <w:r w:rsidRPr="005049E0">
              <w:t>40</w:t>
            </w:r>
          </w:p>
        </w:tc>
        <w:tc>
          <w:tcPr>
            <w:tcW w:w="3285" w:type="dxa"/>
            <w:shd w:val="clear" w:color="auto" w:fill="auto"/>
          </w:tcPr>
          <w:p w:rsidR="006C2EC1" w:rsidRPr="005049E0" w:rsidRDefault="006C2EC1" w:rsidP="00110F71">
            <w:pPr>
              <w:jc w:val="center"/>
            </w:pPr>
            <w:r w:rsidRPr="005049E0">
              <w:t>70</w:t>
            </w:r>
          </w:p>
        </w:tc>
      </w:tr>
      <w:tr w:rsidR="006C2EC1" w:rsidRPr="005049E0" w:rsidTr="00110F71">
        <w:tc>
          <w:tcPr>
            <w:tcW w:w="3284" w:type="dxa"/>
            <w:shd w:val="clear" w:color="auto" w:fill="auto"/>
          </w:tcPr>
          <w:p w:rsidR="006C2EC1" w:rsidRPr="005049E0" w:rsidRDefault="006C2EC1" w:rsidP="00110F71">
            <w:pPr>
              <w:jc w:val="center"/>
            </w:pPr>
            <w:r w:rsidRPr="005049E0">
              <w:t>40</w:t>
            </w:r>
          </w:p>
        </w:tc>
        <w:tc>
          <w:tcPr>
            <w:tcW w:w="3284" w:type="dxa"/>
            <w:shd w:val="clear" w:color="auto" w:fill="auto"/>
          </w:tcPr>
          <w:p w:rsidR="006C2EC1" w:rsidRPr="005049E0" w:rsidRDefault="006C2EC1" w:rsidP="00110F71">
            <w:pPr>
              <w:jc w:val="center"/>
            </w:pPr>
            <w:r w:rsidRPr="005049E0">
              <w:t>30</w:t>
            </w:r>
          </w:p>
        </w:tc>
        <w:tc>
          <w:tcPr>
            <w:tcW w:w="3285" w:type="dxa"/>
            <w:shd w:val="clear" w:color="auto" w:fill="auto"/>
          </w:tcPr>
          <w:p w:rsidR="006C2EC1" w:rsidRPr="005049E0" w:rsidRDefault="006C2EC1" w:rsidP="00110F71">
            <w:pPr>
              <w:jc w:val="center"/>
            </w:pPr>
            <w:r w:rsidRPr="005049E0">
              <w:t>90</w:t>
            </w:r>
          </w:p>
        </w:tc>
      </w:tr>
    </w:tbl>
    <w:p w:rsidR="006C2EC1" w:rsidRDefault="006C2EC1" w:rsidP="006C2EC1">
      <w:pPr>
        <w:ind w:firstLine="539"/>
      </w:pPr>
    </w:p>
    <w:p w:rsidR="006C2EC1" w:rsidRPr="005049E0" w:rsidRDefault="006C2EC1" w:rsidP="006C2EC1">
      <w:pPr>
        <w:ind w:firstLine="539"/>
      </w:pPr>
      <w:r w:rsidRPr="005049E0">
        <w:t>А) Начертите кривую спроса (</w:t>
      </w:r>
      <w:r w:rsidRPr="005049E0">
        <w:rPr>
          <w:lang w:val="en-US"/>
        </w:rPr>
        <w:t>D</w:t>
      </w:r>
      <w:r w:rsidRPr="005049E0">
        <w:t>) и кривую спроса (</w:t>
      </w:r>
      <w:r w:rsidRPr="005049E0">
        <w:rPr>
          <w:lang w:val="en-US"/>
        </w:rPr>
        <w:t>S</w:t>
      </w:r>
      <w:r w:rsidR="003F61F9">
        <w:t>) консервированной фасоли в тетрадь. На одном графике начертить кривую спроса и кривую предложения.</w:t>
      </w:r>
    </w:p>
    <w:p w:rsidR="006C2EC1" w:rsidRPr="005049E0" w:rsidRDefault="006C2EC1" w:rsidP="006C2EC1">
      <w:pPr>
        <w:ind w:firstLine="539"/>
      </w:pPr>
      <w:r w:rsidRPr="005049E0">
        <w:t>Б) Если рыночная цена на банку</w:t>
      </w:r>
      <w:r>
        <w:t xml:space="preserve"> фасоли составила 10</w:t>
      </w:r>
      <w:r w:rsidRPr="005049E0">
        <w:t xml:space="preserve"> денежных единиц, что характерно для данного рынка: излишки или дефицит? </w:t>
      </w:r>
      <w:r w:rsidR="003F61F9">
        <w:t xml:space="preserve"> Ответ запишите в тетрадь (дефицит или излишки)</w:t>
      </w:r>
    </w:p>
    <w:p w:rsidR="006C2EC1" w:rsidRPr="005049E0" w:rsidRDefault="006C2EC1" w:rsidP="003F61F9">
      <w:pPr>
        <w:ind w:firstLine="539"/>
      </w:pPr>
      <w:r w:rsidRPr="005049E0">
        <w:t>В) Если рыночная ц</w:t>
      </w:r>
      <w:r>
        <w:t>ена на банку фасоли составила 45</w:t>
      </w:r>
      <w:r w:rsidRPr="005049E0">
        <w:t xml:space="preserve"> денежные единицы, что характерно для данного рынка: излишки или дефицит? </w:t>
      </w:r>
      <w:r w:rsidR="003F61F9">
        <w:t>Ответ запишите в тетрадь (дефицит или излишки)</w:t>
      </w:r>
    </w:p>
    <w:p w:rsidR="006C2EC1" w:rsidRPr="005049E0" w:rsidRDefault="006C2EC1" w:rsidP="006C2EC1">
      <w:pPr>
        <w:ind w:firstLine="539"/>
      </w:pPr>
      <w:r w:rsidRPr="005049E0">
        <w:t>Г) Чему равна равновесная цена на этом рынке?</w:t>
      </w:r>
      <w:r w:rsidR="003F61F9">
        <w:t xml:space="preserve"> Ответ запишите в тетрадь (цена равна </w:t>
      </w:r>
      <w:proofErr w:type="gramStart"/>
      <w:r w:rsidR="003F61F9">
        <w:t>= например</w:t>
      </w:r>
      <w:proofErr w:type="gramEnd"/>
      <w:r w:rsidR="003F61F9">
        <w:t>, 40)</w:t>
      </w:r>
    </w:p>
    <w:p w:rsidR="006C2EC1" w:rsidRDefault="006C2EC1" w:rsidP="006C2EC1">
      <w:pPr>
        <w:widowControl w:val="0"/>
        <w:autoSpaceDE w:val="0"/>
        <w:autoSpaceDN w:val="0"/>
        <w:adjustRightInd w:val="0"/>
        <w:rPr>
          <w:b/>
        </w:rPr>
      </w:pPr>
    </w:p>
    <w:p w:rsidR="006C2EC1" w:rsidRDefault="006C2EC1" w:rsidP="006C2EC1">
      <w:pPr>
        <w:widowControl w:val="0"/>
        <w:autoSpaceDE w:val="0"/>
        <w:autoSpaceDN w:val="0"/>
        <w:adjustRightInd w:val="0"/>
        <w:ind w:firstLine="720"/>
        <w:rPr>
          <w:b/>
        </w:rPr>
      </w:pPr>
    </w:p>
    <w:p w:rsidR="006C2EC1" w:rsidRPr="005049E0" w:rsidRDefault="006C2EC1" w:rsidP="006C2EC1">
      <w:pPr>
        <w:widowControl w:val="0"/>
        <w:autoSpaceDE w:val="0"/>
        <w:autoSpaceDN w:val="0"/>
        <w:adjustRightInd w:val="0"/>
        <w:ind w:firstLine="720"/>
        <w:rPr>
          <w:b/>
        </w:rPr>
      </w:pPr>
      <w:r w:rsidRPr="005049E0">
        <w:rPr>
          <w:b/>
        </w:rPr>
        <w:t>Задание № 2</w:t>
      </w:r>
    </w:p>
    <w:p w:rsidR="006C2EC1" w:rsidRDefault="006C2EC1" w:rsidP="006C2EC1"/>
    <w:p w:rsidR="006C2EC1" w:rsidRDefault="006C2EC1" w:rsidP="006C2EC1">
      <w:pPr>
        <w:shd w:val="clear" w:color="auto" w:fill="FFFFFF"/>
        <w:rPr>
          <w:rFonts w:ascii="Verdana" w:hAnsi="Verdana"/>
          <w:color w:val="000000"/>
          <w:sz w:val="18"/>
          <w:szCs w:val="18"/>
        </w:rPr>
      </w:pPr>
      <w:r w:rsidRPr="00E52F5B">
        <w:rPr>
          <w:noProof/>
        </w:rPr>
        <w:drawing>
          <wp:inline distT="0" distB="0" distL="0" distR="0">
            <wp:extent cx="2667000" cy="1638300"/>
            <wp:effectExtent l="0" t="0" r="0" b="0"/>
            <wp:docPr id="1" name="Рисунок 1" descr="https://soc-ege.sdamgia.ru/get_file?id=3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soc-ege.sdamgia.ru/get_file?id=325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EC1" w:rsidRPr="00C71E6E" w:rsidRDefault="006C2EC1" w:rsidP="006C2EC1">
      <w:pPr>
        <w:shd w:val="clear" w:color="auto" w:fill="FFFFFF"/>
        <w:ind w:firstLine="374"/>
        <w:rPr>
          <w:color w:val="000000"/>
        </w:rPr>
      </w:pPr>
      <w:r w:rsidRPr="00C71E6E">
        <w:rPr>
          <w:color w:val="000000"/>
        </w:rPr>
        <w:t xml:space="preserve">На рисунке отражена ситуация на рынке строительных материалов: линия спроса </w:t>
      </w:r>
      <w:r w:rsidRPr="00C71E6E">
        <w:rPr>
          <w:color w:val="000000"/>
          <w:lang w:val="en-US"/>
        </w:rPr>
        <w:t>D</w:t>
      </w:r>
      <w:r w:rsidRPr="00C71E6E">
        <w:rPr>
          <w:color w:val="000000"/>
        </w:rPr>
        <w:t xml:space="preserve"> переместилась в новое положение</w:t>
      </w:r>
      <w:r w:rsidRPr="00C71E6E">
        <w:rPr>
          <w:color w:val="000000"/>
          <w:shd w:val="clear" w:color="auto" w:fill="FFFFFF"/>
        </w:rPr>
        <w:t> (Р — цена то</w:t>
      </w:r>
      <w:r w:rsidRPr="00C71E6E">
        <w:rPr>
          <w:color w:val="000000"/>
          <w:shd w:val="clear" w:color="auto" w:fill="FFFFFF"/>
        </w:rPr>
        <w:softHyphen/>
        <w:t>ва</w:t>
      </w:r>
      <w:r w:rsidRPr="00C71E6E">
        <w:rPr>
          <w:color w:val="000000"/>
          <w:shd w:val="clear" w:color="auto" w:fill="FFFFFF"/>
        </w:rPr>
        <w:softHyphen/>
        <w:t>ра, Q — ве</w:t>
      </w:r>
      <w:r w:rsidRPr="00C71E6E">
        <w:rPr>
          <w:color w:val="000000"/>
          <w:shd w:val="clear" w:color="auto" w:fill="FFFFFF"/>
        </w:rPr>
        <w:softHyphen/>
        <w:t>ли</w:t>
      </w:r>
      <w:r w:rsidRPr="00C71E6E">
        <w:rPr>
          <w:color w:val="000000"/>
          <w:shd w:val="clear" w:color="auto" w:fill="FFFFFF"/>
        </w:rPr>
        <w:softHyphen/>
        <w:t>чи</w:t>
      </w:r>
      <w:r w:rsidRPr="00C71E6E">
        <w:rPr>
          <w:color w:val="000000"/>
          <w:shd w:val="clear" w:color="auto" w:fill="FFFFFF"/>
        </w:rPr>
        <w:softHyphen/>
        <w:t>на спро</w:t>
      </w:r>
      <w:r w:rsidRPr="00C71E6E">
        <w:rPr>
          <w:color w:val="000000"/>
          <w:shd w:val="clear" w:color="auto" w:fill="FFFFFF"/>
        </w:rPr>
        <w:softHyphen/>
        <w:t>са то</w:t>
      </w:r>
      <w:r w:rsidRPr="00C71E6E">
        <w:rPr>
          <w:color w:val="000000"/>
          <w:shd w:val="clear" w:color="auto" w:fill="FFFFFF"/>
        </w:rPr>
        <w:softHyphen/>
        <w:t>ва</w:t>
      </w:r>
      <w:r w:rsidRPr="00C71E6E">
        <w:rPr>
          <w:color w:val="000000"/>
          <w:shd w:val="clear" w:color="auto" w:fill="FFFFFF"/>
        </w:rPr>
        <w:softHyphen/>
        <w:t>ра).</w:t>
      </w:r>
    </w:p>
    <w:p w:rsidR="006C2EC1" w:rsidRDefault="006C2EC1" w:rsidP="006C2EC1">
      <w:pPr>
        <w:shd w:val="clear" w:color="auto" w:fill="FFFFFF"/>
        <w:ind w:firstLine="375"/>
        <w:rPr>
          <w:color w:val="000000"/>
        </w:rPr>
      </w:pPr>
      <w:r w:rsidRPr="00071C66">
        <w:rPr>
          <w:color w:val="000000"/>
          <w:u w:val="single"/>
        </w:rPr>
        <w:t>Какими неценовыми факторами может быть вызвано из</w:t>
      </w:r>
      <w:r w:rsidRPr="00071C66">
        <w:rPr>
          <w:color w:val="000000"/>
          <w:u w:val="single"/>
        </w:rPr>
        <w:softHyphen/>
        <w:t>ме</w:t>
      </w:r>
      <w:r w:rsidRPr="00071C66">
        <w:rPr>
          <w:color w:val="000000"/>
          <w:u w:val="single"/>
        </w:rPr>
        <w:softHyphen/>
        <w:t>не</w:t>
      </w:r>
      <w:r w:rsidRPr="00071C66">
        <w:rPr>
          <w:color w:val="000000"/>
          <w:u w:val="single"/>
        </w:rPr>
        <w:softHyphen/>
        <w:t xml:space="preserve">ние </w:t>
      </w:r>
      <w:proofErr w:type="gramStart"/>
      <w:r w:rsidRPr="00071C66">
        <w:rPr>
          <w:color w:val="000000"/>
          <w:u w:val="single"/>
        </w:rPr>
        <w:t>спро</w:t>
      </w:r>
      <w:r w:rsidRPr="00071C66">
        <w:rPr>
          <w:color w:val="000000"/>
          <w:u w:val="single"/>
        </w:rPr>
        <w:softHyphen/>
        <w:t>са</w:t>
      </w:r>
      <w:r w:rsidRPr="00C71E6E">
        <w:rPr>
          <w:color w:val="000000"/>
        </w:rPr>
        <w:t xml:space="preserve"> </w:t>
      </w:r>
      <w:r>
        <w:rPr>
          <w:color w:val="000000"/>
        </w:rPr>
        <w:t>?</w:t>
      </w:r>
      <w:proofErr w:type="gramEnd"/>
      <w:r>
        <w:rPr>
          <w:color w:val="000000"/>
        </w:rPr>
        <w:t xml:space="preserve"> </w:t>
      </w:r>
    </w:p>
    <w:p w:rsidR="006C2EC1" w:rsidRPr="00C71E6E" w:rsidRDefault="006C2EC1" w:rsidP="006C2EC1">
      <w:pPr>
        <w:shd w:val="clear" w:color="auto" w:fill="FFFFFF"/>
        <w:ind w:firstLine="375"/>
        <w:rPr>
          <w:color w:val="000000"/>
        </w:rPr>
      </w:pPr>
      <w:r w:rsidRPr="00C71E6E">
        <w:rPr>
          <w:color w:val="000000"/>
        </w:rPr>
        <w:t>1) ро</w:t>
      </w:r>
      <w:r w:rsidRPr="00C71E6E">
        <w:rPr>
          <w:color w:val="000000"/>
        </w:rPr>
        <w:softHyphen/>
        <w:t>стом числа про</w:t>
      </w:r>
      <w:r w:rsidRPr="00C71E6E">
        <w:rPr>
          <w:color w:val="000000"/>
        </w:rPr>
        <w:softHyphen/>
        <w:t>из</w:t>
      </w:r>
      <w:r w:rsidRPr="00C71E6E">
        <w:rPr>
          <w:color w:val="000000"/>
        </w:rPr>
        <w:softHyphen/>
        <w:t>во</w:t>
      </w:r>
      <w:r w:rsidRPr="00C71E6E">
        <w:rPr>
          <w:color w:val="000000"/>
        </w:rPr>
        <w:softHyphen/>
        <w:t>ди</w:t>
      </w:r>
      <w:r w:rsidRPr="00C71E6E">
        <w:rPr>
          <w:color w:val="000000"/>
        </w:rPr>
        <w:softHyphen/>
        <w:t>те</w:t>
      </w:r>
      <w:r w:rsidRPr="00C71E6E">
        <w:rPr>
          <w:color w:val="000000"/>
        </w:rPr>
        <w:softHyphen/>
        <w:t>лей стро</w:t>
      </w:r>
      <w:r w:rsidRPr="00C71E6E">
        <w:rPr>
          <w:color w:val="000000"/>
        </w:rPr>
        <w:softHyphen/>
        <w:t>и</w:t>
      </w:r>
      <w:r w:rsidRPr="00C71E6E">
        <w:rPr>
          <w:color w:val="000000"/>
        </w:rPr>
        <w:softHyphen/>
        <w:t>тель</w:t>
      </w:r>
      <w:r w:rsidRPr="00C71E6E">
        <w:rPr>
          <w:color w:val="000000"/>
        </w:rPr>
        <w:softHyphen/>
        <w:t>ных ма</w:t>
      </w:r>
      <w:r w:rsidRPr="00C71E6E">
        <w:rPr>
          <w:color w:val="000000"/>
        </w:rPr>
        <w:softHyphen/>
        <w:t>те</w:t>
      </w:r>
      <w:r w:rsidRPr="00C71E6E">
        <w:rPr>
          <w:color w:val="000000"/>
        </w:rPr>
        <w:softHyphen/>
        <w:t>ри</w:t>
      </w:r>
      <w:r w:rsidRPr="00C71E6E">
        <w:rPr>
          <w:color w:val="000000"/>
        </w:rPr>
        <w:softHyphen/>
        <w:t>а</w:t>
      </w:r>
      <w:r w:rsidRPr="00C71E6E">
        <w:rPr>
          <w:color w:val="000000"/>
        </w:rPr>
        <w:softHyphen/>
        <w:t>лов</w:t>
      </w:r>
    </w:p>
    <w:p w:rsidR="006C2EC1" w:rsidRPr="00C71E6E" w:rsidRDefault="006C2EC1" w:rsidP="006C2EC1">
      <w:pPr>
        <w:shd w:val="clear" w:color="auto" w:fill="FFFFFF"/>
        <w:ind w:firstLine="375"/>
        <w:rPr>
          <w:color w:val="000000"/>
        </w:rPr>
      </w:pPr>
      <w:r w:rsidRPr="00C71E6E">
        <w:rPr>
          <w:color w:val="000000"/>
        </w:rPr>
        <w:t>2) вве</w:t>
      </w:r>
      <w:r w:rsidRPr="00C71E6E">
        <w:rPr>
          <w:color w:val="000000"/>
        </w:rPr>
        <w:softHyphen/>
        <w:t>де</w:t>
      </w:r>
      <w:r w:rsidRPr="00C71E6E">
        <w:rPr>
          <w:color w:val="000000"/>
        </w:rPr>
        <w:softHyphen/>
        <w:t>ни</w:t>
      </w:r>
      <w:r w:rsidRPr="00C71E6E">
        <w:rPr>
          <w:color w:val="000000"/>
        </w:rPr>
        <w:softHyphen/>
        <w:t>ем но</w:t>
      </w:r>
      <w:r w:rsidRPr="00C71E6E">
        <w:rPr>
          <w:color w:val="000000"/>
        </w:rPr>
        <w:softHyphen/>
        <w:t>во</w:t>
      </w:r>
      <w:r w:rsidRPr="00C71E6E">
        <w:rPr>
          <w:color w:val="000000"/>
        </w:rPr>
        <w:softHyphen/>
        <w:t>го на</w:t>
      </w:r>
      <w:r w:rsidRPr="00C71E6E">
        <w:rPr>
          <w:color w:val="000000"/>
        </w:rPr>
        <w:softHyphen/>
        <w:t>ло</w:t>
      </w:r>
      <w:r w:rsidRPr="00C71E6E">
        <w:rPr>
          <w:color w:val="000000"/>
        </w:rPr>
        <w:softHyphen/>
        <w:t>га на про</w:t>
      </w:r>
      <w:r w:rsidRPr="00C71E6E">
        <w:rPr>
          <w:color w:val="000000"/>
        </w:rPr>
        <w:softHyphen/>
        <w:t>из</w:t>
      </w:r>
      <w:r w:rsidRPr="00C71E6E">
        <w:rPr>
          <w:color w:val="000000"/>
        </w:rPr>
        <w:softHyphen/>
        <w:t>во</w:t>
      </w:r>
      <w:r w:rsidRPr="00C71E6E">
        <w:rPr>
          <w:color w:val="000000"/>
        </w:rPr>
        <w:softHyphen/>
        <w:t>ди</w:t>
      </w:r>
      <w:r w:rsidRPr="00C71E6E">
        <w:rPr>
          <w:color w:val="000000"/>
        </w:rPr>
        <w:softHyphen/>
        <w:t>те</w:t>
      </w:r>
      <w:r w:rsidRPr="00C71E6E">
        <w:rPr>
          <w:color w:val="000000"/>
        </w:rPr>
        <w:softHyphen/>
        <w:t>лей</w:t>
      </w:r>
    </w:p>
    <w:p w:rsidR="006C2EC1" w:rsidRPr="00C71E6E" w:rsidRDefault="006C2EC1" w:rsidP="006C2EC1">
      <w:pPr>
        <w:shd w:val="clear" w:color="auto" w:fill="FFFFFF"/>
        <w:ind w:firstLine="375"/>
        <w:rPr>
          <w:color w:val="000000"/>
        </w:rPr>
      </w:pPr>
      <w:r w:rsidRPr="00C71E6E">
        <w:rPr>
          <w:color w:val="000000"/>
        </w:rPr>
        <w:t>3) со</w:t>
      </w:r>
      <w:r w:rsidRPr="00C71E6E">
        <w:rPr>
          <w:color w:val="000000"/>
        </w:rPr>
        <w:softHyphen/>
        <w:t>вер</w:t>
      </w:r>
      <w:r w:rsidRPr="00C71E6E">
        <w:rPr>
          <w:color w:val="000000"/>
        </w:rPr>
        <w:softHyphen/>
        <w:t>шен</w:t>
      </w:r>
      <w:r w:rsidRPr="00C71E6E">
        <w:rPr>
          <w:color w:val="000000"/>
        </w:rPr>
        <w:softHyphen/>
        <w:t>ство</w:t>
      </w:r>
      <w:r w:rsidRPr="00C71E6E">
        <w:rPr>
          <w:color w:val="000000"/>
        </w:rPr>
        <w:softHyphen/>
        <w:t>ва</w:t>
      </w:r>
      <w:r w:rsidRPr="00C71E6E">
        <w:rPr>
          <w:color w:val="000000"/>
        </w:rPr>
        <w:softHyphen/>
        <w:t>ни</w:t>
      </w:r>
      <w:r w:rsidRPr="00C71E6E">
        <w:rPr>
          <w:color w:val="000000"/>
        </w:rPr>
        <w:softHyphen/>
        <w:t>ем тех</w:t>
      </w:r>
      <w:r w:rsidRPr="00C71E6E">
        <w:rPr>
          <w:color w:val="000000"/>
        </w:rPr>
        <w:softHyphen/>
        <w:t>но</w:t>
      </w:r>
      <w:r w:rsidRPr="00C71E6E">
        <w:rPr>
          <w:color w:val="000000"/>
        </w:rPr>
        <w:softHyphen/>
        <w:t>ло</w:t>
      </w:r>
      <w:r w:rsidRPr="00C71E6E">
        <w:rPr>
          <w:color w:val="000000"/>
        </w:rPr>
        <w:softHyphen/>
        <w:t>гии</w:t>
      </w:r>
    </w:p>
    <w:p w:rsidR="006C2EC1" w:rsidRPr="00C71E6E" w:rsidRDefault="006C2EC1" w:rsidP="006C2EC1">
      <w:pPr>
        <w:shd w:val="clear" w:color="auto" w:fill="FFFFFF"/>
        <w:ind w:firstLine="375"/>
        <w:rPr>
          <w:color w:val="000000"/>
        </w:rPr>
      </w:pPr>
      <w:r w:rsidRPr="00C71E6E">
        <w:rPr>
          <w:color w:val="000000"/>
        </w:rPr>
        <w:t>4) ожи</w:t>
      </w:r>
      <w:r w:rsidRPr="00C71E6E">
        <w:rPr>
          <w:color w:val="000000"/>
        </w:rPr>
        <w:softHyphen/>
        <w:t>да</w:t>
      </w:r>
      <w:r w:rsidRPr="00C71E6E">
        <w:rPr>
          <w:color w:val="000000"/>
        </w:rPr>
        <w:softHyphen/>
        <w:t>ни</w:t>
      </w:r>
      <w:r w:rsidRPr="00C71E6E">
        <w:rPr>
          <w:color w:val="000000"/>
        </w:rPr>
        <w:softHyphen/>
        <w:t>ем по</w:t>
      </w:r>
      <w:r w:rsidRPr="00C71E6E">
        <w:rPr>
          <w:color w:val="000000"/>
        </w:rPr>
        <w:softHyphen/>
        <w:t>вы</w:t>
      </w:r>
      <w:r w:rsidRPr="00C71E6E">
        <w:rPr>
          <w:color w:val="000000"/>
        </w:rPr>
        <w:softHyphen/>
        <w:t>ше</w:t>
      </w:r>
      <w:r w:rsidRPr="00C71E6E">
        <w:rPr>
          <w:color w:val="000000"/>
        </w:rPr>
        <w:softHyphen/>
        <w:t>ния цен на стро</w:t>
      </w:r>
      <w:r w:rsidRPr="00C71E6E">
        <w:rPr>
          <w:color w:val="000000"/>
        </w:rPr>
        <w:softHyphen/>
        <w:t>и</w:t>
      </w:r>
      <w:r w:rsidRPr="00C71E6E">
        <w:rPr>
          <w:color w:val="000000"/>
        </w:rPr>
        <w:softHyphen/>
        <w:t>тель</w:t>
      </w:r>
      <w:r w:rsidRPr="00C71E6E">
        <w:rPr>
          <w:color w:val="000000"/>
        </w:rPr>
        <w:softHyphen/>
        <w:t>ные ма</w:t>
      </w:r>
      <w:r w:rsidRPr="00C71E6E">
        <w:rPr>
          <w:color w:val="000000"/>
        </w:rPr>
        <w:softHyphen/>
        <w:t>те</w:t>
      </w:r>
      <w:r w:rsidRPr="00C71E6E">
        <w:rPr>
          <w:color w:val="000000"/>
        </w:rPr>
        <w:softHyphen/>
        <w:t>ри</w:t>
      </w:r>
      <w:r w:rsidRPr="00C71E6E">
        <w:rPr>
          <w:color w:val="000000"/>
        </w:rPr>
        <w:softHyphen/>
        <w:t>а</w:t>
      </w:r>
      <w:r w:rsidRPr="00C71E6E">
        <w:rPr>
          <w:color w:val="000000"/>
        </w:rPr>
        <w:softHyphen/>
        <w:t>лы</w:t>
      </w:r>
    </w:p>
    <w:p w:rsidR="006C2EC1" w:rsidRDefault="006C2EC1" w:rsidP="006C2EC1">
      <w:pPr>
        <w:shd w:val="clear" w:color="auto" w:fill="FFFFFF"/>
        <w:ind w:firstLine="375"/>
        <w:rPr>
          <w:color w:val="000000"/>
        </w:rPr>
      </w:pPr>
      <w:r w:rsidRPr="00C71E6E">
        <w:rPr>
          <w:color w:val="000000"/>
        </w:rPr>
        <w:t>5) с ро</w:t>
      </w:r>
      <w:r w:rsidRPr="00C71E6E">
        <w:rPr>
          <w:color w:val="000000"/>
        </w:rPr>
        <w:softHyphen/>
        <w:t>стом до</w:t>
      </w:r>
      <w:r w:rsidRPr="00C71E6E">
        <w:rPr>
          <w:color w:val="000000"/>
        </w:rPr>
        <w:softHyphen/>
        <w:t>хо</w:t>
      </w:r>
      <w:r w:rsidRPr="00C71E6E">
        <w:rPr>
          <w:color w:val="000000"/>
        </w:rPr>
        <w:softHyphen/>
        <w:t>дов на</w:t>
      </w:r>
      <w:r w:rsidRPr="00C71E6E">
        <w:rPr>
          <w:color w:val="000000"/>
        </w:rPr>
        <w:softHyphen/>
        <w:t>се</w:t>
      </w:r>
      <w:r w:rsidRPr="00C71E6E">
        <w:rPr>
          <w:color w:val="000000"/>
        </w:rPr>
        <w:softHyphen/>
        <w:t>ле</w:t>
      </w:r>
      <w:r w:rsidRPr="00C71E6E">
        <w:rPr>
          <w:color w:val="000000"/>
        </w:rPr>
        <w:softHyphen/>
        <w:t>ния</w:t>
      </w:r>
    </w:p>
    <w:p w:rsidR="006C2EC1" w:rsidRDefault="006C2EC1" w:rsidP="006C2EC1">
      <w:pPr>
        <w:shd w:val="clear" w:color="auto" w:fill="FFFFFF"/>
        <w:ind w:firstLine="375"/>
        <w:rPr>
          <w:color w:val="000000"/>
        </w:rPr>
      </w:pPr>
    </w:p>
    <w:p w:rsidR="006C2EC1" w:rsidRDefault="006C2EC1" w:rsidP="006C2EC1">
      <w:pPr>
        <w:shd w:val="clear" w:color="auto" w:fill="FFFFFF"/>
        <w:ind w:firstLine="375"/>
        <w:rPr>
          <w:color w:val="000000"/>
        </w:rPr>
      </w:pPr>
      <w:r w:rsidRPr="00071C66">
        <w:rPr>
          <w:b/>
          <w:color w:val="000000"/>
        </w:rPr>
        <w:t>Примечание:</w:t>
      </w:r>
      <w:r>
        <w:rPr>
          <w:color w:val="000000"/>
        </w:rPr>
        <w:t xml:space="preserve"> Варианты ответов запишите в тетрадь (их может быть не 1)</w:t>
      </w:r>
    </w:p>
    <w:p w:rsidR="0050242D" w:rsidRPr="00713AEC" w:rsidRDefault="003F61F9" w:rsidP="003F61F9">
      <w:pPr>
        <w:shd w:val="clear" w:color="auto" w:fill="FFFFFF"/>
        <w:ind w:firstLine="375"/>
      </w:pPr>
      <w:r>
        <w:rPr>
          <w:color w:val="000000"/>
        </w:rPr>
        <w:t>Например, 1,3,5</w:t>
      </w:r>
      <w:bookmarkStart w:id="0" w:name="_GoBack"/>
      <w:bookmarkEnd w:id="0"/>
    </w:p>
    <w:sectPr w:rsidR="0050242D" w:rsidRPr="00713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1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"/>
  </w:num>
  <w:num w:numId="3">
    <w:abstractNumId w:val="21"/>
  </w:num>
  <w:num w:numId="4">
    <w:abstractNumId w:val="15"/>
  </w:num>
  <w:num w:numId="5">
    <w:abstractNumId w:val="18"/>
  </w:num>
  <w:num w:numId="6">
    <w:abstractNumId w:val="13"/>
  </w:num>
  <w:num w:numId="7">
    <w:abstractNumId w:val="7"/>
  </w:num>
  <w:num w:numId="8">
    <w:abstractNumId w:val="19"/>
  </w:num>
  <w:num w:numId="9">
    <w:abstractNumId w:val="20"/>
    <w:lvlOverride w:ilvl="0">
      <w:startOverride w:val="1"/>
    </w:lvlOverride>
  </w:num>
  <w:num w:numId="10">
    <w:abstractNumId w:val="8"/>
  </w:num>
  <w:num w:numId="11">
    <w:abstractNumId w:val="22"/>
  </w:num>
  <w:num w:numId="12">
    <w:abstractNumId w:val="1"/>
  </w:num>
  <w:num w:numId="13">
    <w:abstractNumId w:val="16"/>
  </w:num>
  <w:num w:numId="14">
    <w:abstractNumId w:val="10"/>
  </w:num>
  <w:num w:numId="15">
    <w:abstractNumId w:val="12"/>
  </w:num>
  <w:num w:numId="16">
    <w:abstractNumId w:val="11"/>
  </w:num>
  <w:num w:numId="17">
    <w:abstractNumId w:val="0"/>
  </w:num>
  <w:num w:numId="18">
    <w:abstractNumId w:val="5"/>
  </w:num>
  <w:num w:numId="19">
    <w:abstractNumId w:val="6"/>
  </w:num>
  <w:num w:numId="20">
    <w:abstractNumId w:val="9"/>
  </w:num>
  <w:num w:numId="21">
    <w:abstractNumId w:val="4"/>
  </w:num>
  <w:num w:numId="22">
    <w:abstractNumId w:val="3"/>
  </w:num>
  <w:num w:numId="23">
    <w:abstractNumId w:val="17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284383"/>
    <w:rsid w:val="00291C83"/>
    <w:rsid w:val="002B06AB"/>
    <w:rsid w:val="003A7282"/>
    <w:rsid w:val="003F61F9"/>
    <w:rsid w:val="004575DE"/>
    <w:rsid w:val="0050242D"/>
    <w:rsid w:val="00525022"/>
    <w:rsid w:val="005403BE"/>
    <w:rsid w:val="00546761"/>
    <w:rsid w:val="0055546E"/>
    <w:rsid w:val="005A6908"/>
    <w:rsid w:val="005F2511"/>
    <w:rsid w:val="006C2EC1"/>
    <w:rsid w:val="00713AEC"/>
    <w:rsid w:val="00765730"/>
    <w:rsid w:val="007777E1"/>
    <w:rsid w:val="007A4389"/>
    <w:rsid w:val="007B0720"/>
    <w:rsid w:val="007D554D"/>
    <w:rsid w:val="00832797"/>
    <w:rsid w:val="00891CA7"/>
    <w:rsid w:val="0094083A"/>
    <w:rsid w:val="00986C95"/>
    <w:rsid w:val="009C172C"/>
    <w:rsid w:val="00BE5CA3"/>
    <w:rsid w:val="00C45984"/>
    <w:rsid w:val="00C561CF"/>
    <w:rsid w:val="00E119EB"/>
    <w:rsid w:val="00EB184A"/>
    <w:rsid w:val="00ED0BD2"/>
    <w:rsid w:val="00EE6798"/>
    <w:rsid w:val="00EF6D0A"/>
    <w:rsid w:val="00F04D8D"/>
    <w:rsid w:val="00F2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2020-03-05T02:34:00Z</cp:lastPrinted>
  <dcterms:created xsi:type="dcterms:W3CDTF">2020-04-12T13:25:00Z</dcterms:created>
  <dcterms:modified xsi:type="dcterms:W3CDTF">2020-04-23T15:23:00Z</dcterms:modified>
</cp:coreProperties>
</file>